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FD6" w:rsidRPr="00AA30F1" w:rsidRDefault="00C56FD6" w:rsidP="00C56FD6">
      <w:pPr>
        <w:pStyle w:val="a5"/>
        <w:widowControl w:val="0"/>
        <w:rPr>
          <w:sz w:val="24"/>
          <w:szCs w:val="24"/>
        </w:rPr>
      </w:pPr>
      <w:r w:rsidRPr="00AA30F1">
        <w:rPr>
          <w:sz w:val="24"/>
          <w:szCs w:val="24"/>
        </w:rPr>
        <w:t>ПОЯСНИТЕЛЬНАЯ ЗАПИСКА</w:t>
      </w:r>
    </w:p>
    <w:p w:rsidR="00C56FD6" w:rsidRPr="00AA30F1" w:rsidRDefault="00C56FD6" w:rsidP="00AA30F1">
      <w:pPr>
        <w:widowControl w:val="0"/>
        <w:jc w:val="center"/>
        <w:rPr>
          <w:b/>
          <w:sz w:val="24"/>
          <w:szCs w:val="24"/>
        </w:rPr>
      </w:pPr>
      <w:r w:rsidRPr="00AA30F1">
        <w:rPr>
          <w:b/>
          <w:sz w:val="24"/>
          <w:szCs w:val="24"/>
        </w:rPr>
        <w:t xml:space="preserve">к проекту </w:t>
      </w:r>
      <w:r w:rsidR="003229FA" w:rsidRPr="00AA30F1">
        <w:rPr>
          <w:b/>
          <w:sz w:val="24"/>
          <w:szCs w:val="24"/>
        </w:rPr>
        <w:t>СТ РК</w:t>
      </w:r>
      <w:r w:rsidR="00D12D05" w:rsidRPr="00AA30F1">
        <w:rPr>
          <w:b/>
          <w:sz w:val="24"/>
          <w:szCs w:val="24"/>
        </w:rPr>
        <w:t xml:space="preserve"> </w:t>
      </w:r>
      <w:r w:rsidR="00AA30F1" w:rsidRPr="00AA30F1">
        <w:rPr>
          <w:b/>
          <w:sz w:val="24"/>
          <w:szCs w:val="24"/>
          <w:lang w:val="en-US"/>
        </w:rPr>
        <w:t>EN</w:t>
      </w:r>
      <w:r w:rsidR="00AA30F1" w:rsidRPr="00AA30F1">
        <w:rPr>
          <w:b/>
          <w:sz w:val="24"/>
          <w:szCs w:val="24"/>
        </w:rPr>
        <w:t xml:space="preserve"> 1</w:t>
      </w:r>
      <w:r w:rsidR="002C2B40">
        <w:rPr>
          <w:b/>
          <w:sz w:val="24"/>
          <w:szCs w:val="24"/>
        </w:rPr>
        <w:t>2</w:t>
      </w:r>
      <w:r w:rsidR="00AA30F1" w:rsidRPr="00AA30F1">
        <w:rPr>
          <w:b/>
          <w:sz w:val="24"/>
          <w:szCs w:val="24"/>
        </w:rPr>
        <w:t>3</w:t>
      </w:r>
      <w:r w:rsidR="002C2B40">
        <w:rPr>
          <w:b/>
          <w:sz w:val="24"/>
          <w:szCs w:val="24"/>
        </w:rPr>
        <w:t>5</w:t>
      </w:r>
      <w:r w:rsidR="00AA30F1" w:rsidRPr="00AA30F1">
        <w:rPr>
          <w:b/>
          <w:sz w:val="24"/>
          <w:szCs w:val="24"/>
        </w:rPr>
        <w:t>0-</w:t>
      </w:r>
      <w:r w:rsidR="00AA30F1">
        <w:rPr>
          <w:b/>
          <w:sz w:val="24"/>
          <w:szCs w:val="24"/>
        </w:rPr>
        <w:t>8</w:t>
      </w:r>
      <w:r w:rsidR="008B733A">
        <w:rPr>
          <w:b/>
          <w:sz w:val="24"/>
          <w:szCs w:val="24"/>
        </w:rPr>
        <w:t xml:space="preserve">  </w:t>
      </w:r>
      <w:r w:rsidRPr="00AA30F1">
        <w:rPr>
          <w:b/>
          <w:sz w:val="24"/>
          <w:szCs w:val="24"/>
        </w:rPr>
        <w:t>«</w:t>
      </w:r>
      <w:r w:rsidR="00AA30F1" w:rsidRPr="00AA30F1">
        <w:rPr>
          <w:b/>
          <w:sz w:val="24"/>
          <w:szCs w:val="24"/>
        </w:rPr>
        <w:t>Испытания свежего бетона. Часть 8. Самоуплотняющийся бетон. Испытание подвижности бетонной смеси осадкой конуса</w:t>
      </w:r>
      <w:r w:rsidRPr="00AA30F1">
        <w:rPr>
          <w:b/>
          <w:sz w:val="24"/>
          <w:szCs w:val="24"/>
        </w:rPr>
        <w:t>»</w:t>
      </w:r>
    </w:p>
    <w:p w:rsidR="00C56FD6" w:rsidRPr="00AA30F1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5910C7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5F3348" w:rsidRDefault="005F3348" w:rsidP="005F334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целях</w:t>
      </w:r>
      <w:r w:rsidRPr="00872522">
        <w:rPr>
          <w:sz w:val="24"/>
          <w:szCs w:val="24"/>
        </w:rPr>
        <w:t xml:space="preserve"> обеспечения и выполнения требовани</w:t>
      </w:r>
      <w:r>
        <w:rPr>
          <w:sz w:val="24"/>
          <w:szCs w:val="24"/>
        </w:rPr>
        <w:t>й</w:t>
      </w:r>
      <w:r w:rsidRPr="00872522">
        <w:rPr>
          <w:sz w:val="24"/>
          <w:szCs w:val="24"/>
        </w:rPr>
        <w:t xml:space="preserve"> технического регламента </w:t>
      </w:r>
      <w:r w:rsidRPr="00457ADE">
        <w:rPr>
          <w:sz w:val="24"/>
          <w:szCs w:val="24"/>
        </w:rPr>
        <w:t>Республики Казахстан «Требования к безопасности зданий и сооружений, строительных материалов и изделий»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 w:rsidRPr="00457ADE">
        <w:rPr>
          <w:sz w:val="24"/>
          <w:szCs w:val="24"/>
        </w:rPr>
        <w:t>(от 17 ноября 2010 года № 1202)</w:t>
      </w:r>
      <w:r>
        <w:rPr>
          <w:sz w:val="24"/>
          <w:szCs w:val="24"/>
        </w:rPr>
        <w:t xml:space="preserve"> н</w:t>
      </w:r>
      <w:r w:rsidRPr="00872522">
        <w:rPr>
          <w:sz w:val="24"/>
          <w:szCs w:val="24"/>
        </w:rPr>
        <w:t>еобходима</w:t>
      </w:r>
      <w:r>
        <w:rPr>
          <w:sz w:val="24"/>
          <w:szCs w:val="24"/>
        </w:rPr>
        <w:t xml:space="preserve"> разработка настоящего стандарта.</w:t>
      </w:r>
    </w:p>
    <w:p w:rsidR="00AA30F1" w:rsidRPr="00C87BC2" w:rsidRDefault="005F3348" w:rsidP="00AA30F1">
      <w:pPr>
        <w:pStyle w:val="1"/>
        <w:shd w:val="clear" w:color="auto" w:fill="auto"/>
        <w:spacing w:before="0"/>
        <w:ind w:left="20" w:right="20"/>
        <w:rPr>
          <w:sz w:val="24"/>
          <w:szCs w:val="24"/>
        </w:rPr>
      </w:pPr>
      <w:r>
        <w:rPr>
          <w:sz w:val="24"/>
          <w:szCs w:val="24"/>
        </w:rPr>
        <w:t>Кроме того, в</w:t>
      </w:r>
      <w:r w:rsidR="00AA30F1">
        <w:rPr>
          <w:sz w:val="24"/>
          <w:szCs w:val="24"/>
        </w:rPr>
        <w:t xml:space="preserve"> строительной отрасли Республики Казахстан </w:t>
      </w:r>
      <w:r w:rsidR="00AA30F1" w:rsidRPr="00B36DEA">
        <w:rPr>
          <w:sz w:val="24"/>
          <w:szCs w:val="24"/>
        </w:rPr>
        <w:t>введены в действие СП РК EN, идентичные Еврокодам</w:t>
      </w:r>
      <w:r w:rsidR="00AA30F1" w:rsidRPr="007500F8">
        <w:rPr>
          <w:sz w:val="24"/>
          <w:szCs w:val="24"/>
        </w:rPr>
        <w:t xml:space="preserve">.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Требования Еврокодов реализуются через взаимосвязанные с ними стандарты, так как рекомендуемые ими нормы и положения обеспечиваются при условии соответствия применяемых материалов европейскому классу качества. В этой связи необходимо наладить выпуск конкурентоспособной строительной продукции по национальным стандартам (СТ РК 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СТ РК 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),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гармонизированным с европейскими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EN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 xml:space="preserve">и международными </w:t>
      </w:r>
      <w:r w:rsidR="00AA30F1" w:rsidRPr="00C87BC2">
        <w:rPr>
          <w:color w:val="000000"/>
          <w:sz w:val="24"/>
          <w:szCs w:val="24"/>
          <w:lang w:bidi="en-US"/>
        </w:rPr>
        <w:t>(</w:t>
      </w:r>
      <w:r w:rsidR="00AA30F1" w:rsidRPr="00C87BC2">
        <w:rPr>
          <w:color w:val="000000"/>
          <w:sz w:val="24"/>
          <w:szCs w:val="24"/>
          <w:lang w:val="en-US" w:bidi="en-US"/>
        </w:rPr>
        <w:t>ISO</w:t>
      </w:r>
      <w:r w:rsidR="00AA30F1" w:rsidRPr="00C87BC2">
        <w:rPr>
          <w:color w:val="000000"/>
          <w:sz w:val="24"/>
          <w:szCs w:val="24"/>
          <w:lang w:bidi="en-US"/>
        </w:rPr>
        <w:t xml:space="preserve">) </w:t>
      </w:r>
      <w:r w:rsidR="00AA30F1" w:rsidRPr="00C87BC2">
        <w:rPr>
          <w:color w:val="000000"/>
          <w:sz w:val="24"/>
          <w:szCs w:val="24"/>
          <w:lang w:eastAsia="ru-RU" w:bidi="ru-RU"/>
        </w:rPr>
        <w:t>стандартами.</w:t>
      </w:r>
    </w:p>
    <w:p w:rsidR="00AA30F1" w:rsidRPr="006B627A" w:rsidRDefault="00AA30F1" w:rsidP="00AA30F1">
      <w:pPr>
        <w:pStyle w:val="1"/>
        <w:shd w:val="clear" w:color="auto" w:fill="auto"/>
        <w:spacing w:before="0"/>
        <w:ind w:left="20" w:right="20"/>
        <w:rPr>
          <w:color w:val="000000"/>
          <w:sz w:val="24"/>
          <w:szCs w:val="24"/>
          <w:lang w:eastAsia="ru-RU" w:bidi="ru-RU"/>
        </w:rPr>
      </w:pPr>
      <w:r w:rsidRPr="006B627A">
        <w:rPr>
          <w:color w:val="000000"/>
          <w:sz w:val="24"/>
          <w:szCs w:val="24"/>
          <w:lang w:eastAsia="ru-RU" w:bidi="ru-RU"/>
        </w:rPr>
        <w:t xml:space="preserve">С целью повышения качества и надежности строительной продукции, в том числе бетона и строительства в целом </w:t>
      </w:r>
      <w:r w:rsidR="005F3348">
        <w:rPr>
          <w:color w:val="000000"/>
          <w:sz w:val="24"/>
          <w:szCs w:val="24"/>
          <w:lang w:eastAsia="ru-RU" w:bidi="ru-RU"/>
        </w:rPr>
        <w:t xml:space="preserve">также </w:t>
      </w:r>
      <w:r w:rsidRPr="006B627A">
        <w:rPr>
          <w:color w:val="000000"/>
          <w:sz w:val="24"/>
          <w:szCs w:val="24"/>
          <w:lang w:eastAsia="ru-RU" w:bidi="ru-RU"/>
        </w:rPr>
        <w:t>необходимо разработать и утвердить новые стандарты, отвечающие современным требованиям.</w:t>
      </w:r>
    </w:p>
    <w:p w:rsidR="00AA30F1" w:rsidRPr="005F3348" w:rsidRDefault="00AA30F1" w:rsidP="00AA30F1">
      <w:pPr>
        <w:ind w:firstLine="567"/>
        <w:jc w:val="both"/>
        <w:rPr>
          <w:sz w:val="24"/>
          <w:szCs w:val="24"/>
        </w:rPr>
      </w:pPr>
      <w:r w:rsidRPr="006B627A">
        <w:rPr>
          <w:sz w:val="24"/>
          <w:szCs w:val="24"/>
        </w:rPr>
        <w:t xml:space="preserve">Бетон - строительная смесь, обеспечивающая долговечность, надежность, стойкость готовой конструкции к воздействиям любой природы. </w:t>
      </w:r>
      <w:r w:rsidR="00DE1D34">
        <w:rPr>
          <w:sz w:val="24"/>
          <w:szCs w:val="24"/>
        </w:rPr>
        <w:t>В настоящее время в строительстве широко применяется</w:t>
      </w:r>
      <w:r w:rsidRPr="006B627A">
        <w:rPr>
          <w:sz w:val="24"/>
          <w:szCs w:val="24"/>
        </w:rPr>
        <w:t xml:space="preserve"> </w:t>
      </w:r>
      <w:r w:rsidR="00DE1D34">
        <w:rPr>
          <w:sz w:val="24"/>
          <w:szCs w:val="24"/>
        </w:rPr>
        <w:t>инновационный</w:t>
      </w:r>
      <w:r w:rsidRPr="006B627A">
        <w:rPr>
          <w:sz w:val="24"/>
          <w:szCs w:val="24"/>
        </w:rPr>
        <w:t xml:space="preserve"> материал, который заполняет опалубку без наружных воздействий, и назвали его – самоуплотняющийся бетон (СБУ). </w:t>
      </w:r>
      <w:r w:rsidR="005F3348" w:rsidRPr="00EB4126">
        <w:rPr>
          <w:color w:val="000000"/>
          <w:sz w:val="24"/>
          <w:szCs w:val="24"/>
          <w:shd w:val="clear" w:color="auto" w:fill="FFFFFF"/>
        </w:rPr>
        <w:t>Главной отличительной чертой самоуплотняющихся бетонов является отсутствие расслоения при высокой подвижности смеси. Низкие показатели водоцементного отношения при введении в состав самоуплотняющегося бетона высокоэффективных гиперпластификаторов гарантируют существенное увеличение плотности цементного раствора.</w:t>
      </w:r>
      <w:r w:rsidR="005F3348">
        <w:rPr>
          <w:color w:val="000000"/>
          <w:sz w:val="24"/>
          <w:szCs w:val="24"/>
          <w:shd w:val="clear" w:color="auto" w:fill="FFFFFF"/>
        </w:rPr>
        <w:t xml:space="preserve"> </w:t>
      </w:r>
      <w:r w:rsidRPr="006B627A">
        <w:rPr>
          <w:sz w:val="24"/>
          <w:szCs w:val="24"/>
        </w:rPr>
        <w:t xml:space="preserve">Свойства СБУ во многом определяются показателями подвижности, удобоукладываемости, плотности бетонных смесей. </w:t>
      </w:r>
      <w:r w:rsidR="00DE1D34">
        <w:rPr>
          <w:sz w:val="24"/>
          <w:szCs w:val="24"/>
        </w:rPr>
        <w:t xml:space="preserve">В этой связи </w:t>
      </w:r>
      <w:r w:rsidR="00DE1D34" w:rsidRPr="005F3348">
        <w:rPr>
          <w:sz w:val="24"/>
          <w:szCs w:val="24"/>
        </w:rPr>
        <w:t>необходимы стандарты на современные, гармонизированные с европейскими нормами методы испытаний приведенных характеристик</w:t>
      </w:r>
      <w:r w:rsidR="00C71C30" w:rsidRPr="005F3348">
        <w:rPr>
          <w:sz w:val="24"/>
          <w:szCs w:val="24"/>
        </w:rPr>
        <w:t>.</w:t>
      </w:r>
    </w:p>
    <w:p w:rsidR="00310721" w:rsidRDefault="00310721" w:rsidP="00B625B8">
      <w:pPr>
        <w:ind w:firstLine="567"/>
        <w:jc w:val="both"/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Серия стандартов </w:t>
      </w:r>
      <w:r w:rsidRPr="004F66AA">
        <w:rPr>
          <w:rStyle w:val="s1"/>
          <w:bCs/>
          <w:sz w:val="24"/>
          <w:szCs w:val="24"/>
          <w:shd w:val="clear" w:color="auto" w:fill="FFFFFF"/>
        </w:rPr>
        <w:t>EN 12350</w:t>
      </w:r>
      <w:r>
        <w:rPr>
          <w:rStyle w:val="s1"/>
          <w:bCs/>
          <w:sz w:val="24"/>
          <w:szCs w:val="24"/>
          <w:shd w:val="clear" w:color="auto" w:fill="FFFFFF"/>
        </w:rPr>
        <w:t xml:space="preserve"> состоит из 12 частей, в том числе по самоуплотняющемуся бетону из 5 частей. </w:t>
      </w:r>
      <w:r>
        <w:rPr>
          <w:bCs/>
          <w:color w:val="000000"/>
          <w:sz w:val="24"/>
          <w:szCs w:val="24"/>
        </w:rPr>
        <w:t>Из них в</w:t>
      </w:r>
      <w:r w:rsidR="00AA30F1" w:rsidRPr="005F3348">
        <w:rPr>
          <w:bCs/>
          <w:color w:val="000000"/>
          <w:sz w:val="24"/>
          <w:szCs w:val="24"/>
        </w:rPr>
        <w:t xml:space="preserve"> </w:t>
      </w:r>
      <w:r w:rsidR="00AA30F1" w:rsidRPr="005F3348">
        <w:rPr>
          <w:bCs/>
          <w:sz w:val="24"/>
          <w:szCs w:val="24"/>
        </w:rPr>
        <w:t>настоящее время на территории Республики Казахстан действуют</w:t>
      </w:r>
      <w:r>
        <w:rPr>
          <w:bCs/>
          <w:sz w:val="24"/>
          <w:szCs w:val="24"/>
        </w:rPr>
        <w:t>:</w:t>
      </w:r>
    </w:p>
    <w:p w:rsidR="00310721" w:rsidRPr="00687CAE" w:rsidRDefault="00310721" w:rsidP="00310721">
      <w:pPr>
        <w:ind w:firstLine="567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12350-4-20</w:t>
      </w:r>
      <w:r>
        <w:rPr>
          <w:rStyle w:val="s1"/>
          <w:bCs/>
          <w:sz w:val="24"/>
          <w:szCs w:val="24"/>
          <w:shd w:val="clear" w:color="auto" w:fill="FFFFFF"/>
        </w:rPr>
        <w:t>20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 Часть 9 Самоуплотняющийся бетон Испытание V–образной воронкой</w:t>
      </w:r>
      <w:r>
        <w:rPr>
          <w:sz w:val="24"/>
          <w:szCs w:val="24"/>
        </w:rPr>
        <w:t>;</w:t>
      </w:r>
    </w:p>
    <w:p w:rsidR="00310721" w:rsidRPr="00687CAE" w:rsidRDefault="00310721" w:rsidP="00310721">
      <w:pPr>
        <w:ind w:firstLine="567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12350-4-20</w:t>
      </w:r>
      <w:r>
        <w:rPr>
          <w:rStyle w:val="s1"/>
          <w:bCs/>
          <w:sz w:val="24"/>
          <w:szCs w:val="24"/>
          <w:shd w:val="clear" w:color="auto" w:fill="FFFFFF"/>
        </w:rPr>
        <w:t>20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 Часть 10 Самоуплотняющийся бетон Испытание L-образной коробкой</w:t>
      </w:r>
      <w:r>
        <w:rPr>
          <w:sz w:val="24"/>
          <w:szCs w:val="24"/>
        </w:rPr>
        <w:t>;</w:t>
      </w:r>
    </w:p>
    <w:p w:rsidR="00310721" w:rsidRPr="00687CAE" w:rsidRDefault="00310721" w:rsidP="00310721">
      <w:pPr>
        <w:ind w:firstLine="567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12350-4-201</w:t>
      </w:r>
      <w:r>
        <w:rPr>
          <w:rStyle w:val="s1"/>
          <w:bCs/>
          <w:sz w:val="24"/>
          <w:szCs w:val="24"/>
          <w:shd w:val="clear" w:color="auto" w:fill="FFFFFF"/>
        </w:rPr>
        <w:t>8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 Часть 11 Самоуплотняющийся бетон Испытание расслоением на сите</w:t>
      </w:r>
      <w:r>
        <w:rPr>
          <w:sz w:val="24"/>
          <w:szCs w:val="24"/>
        </w:rPr>
        <w:t>;</w:t>
      </w:r>
      <w:r w:rsidRPr="00687CAE">
        <w:rPr>
          <w:sz w:val="24"/>
          <w:szCs w:val="24"/>
        </w:rPr>
        <w:t xml:space="preserve"> </w:t>
      </w:r>
    </w:p>
    <w:p w:rsidR="00310721" w:rsidRPr="00687CAE" w:rsidRDefault="00310721" w:rsidP="00310721">
      <w:pPr>
        <w:ind w:firstLine="567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12350-4-20</w:t>
      </w:r>
      <w:r>
        <w:rPr>
          <w:rStyle w:val="s1"/>
          <w:bCs/>
          <w:sz w:val="24"/>
          <w:szCs w:val="24"/>
          <w:shd w:val="clear" w:color="auto" w:fill="FFFFFF"/>
        </w:rPr>
        <w:t>20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 Часть 12 Самоуплотняющийся бетон Испытание J - образным кольцом</w:t>
      </w:r>
      <w:r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</w:t>
      </w:r>
    </w:p>
    <w:p w:rsidR="00AA30F1" w:rsidRPr="005F3348" w:rsidRDefault="00310721" w:rsidP="00B625B8">
      <w:pPr>
        <w:ind w:firstLine="567"/>
        <w:jc w:val="both"/>
        <w:rPr>
          <w:bCs/>
          <w:sz w:val="24"/>
          <w:szCs w:val="24"/>
        </w:rPr>
      </w:pPr>
      <w:r w:rsidRPr="005F3348">
        <w:rPr>
          <w:bCs/>
          <w:sz w:val="24"/>
          <w:szCs w:val="24"/>
        </w:rPr>
        <w:t>Проведенный анализ показал, что национальный стандарт СТ РК на основе Е</w:t>
      </w:r>
      <w:r w:rsidRPr="005F3348">
        <w:rPr>
          <w:bCs/>
          <w:sz w:val="24"/>
          <w:szCs w:val="24"/>
          <w:lang w:val="en-US"/>
        </w:rPr>
        <w:t>N</w:t>
      </w:r>
      <w:r w:rsidRPr="005F3348">
        <w:rPr>
          <w:bCs/>
          <w:sz w:val="24"/>
          <w:szCs w:val="24"/>
        </w:rPr>
        <w:t xml:space="preserve"> 12350-8 отсутствует.</w:t>
      </w:r>
    </w:p>
    <w:p w:rsidR="00AA30F1" w:rsidRPr="005F3348" w:rsidRDefault="007D3D6A" w:rsidP="00AA30F1">
      <w:pPr>
        <w:ind w:firstLine="567"/>
        <w:jc w:val="both"/>
        <w:rPr>
          <w:bCs/>
          <w:color w:val="000000"/>
          <w:sz w:val="24"/>
          <w:szCs w:val="24"/>
        </w:rPr>
      </w:pPr>
      <w:r w:rsidRPr="005F3348">
        <w:rPr>
          <w:bCs/>
          <w:color w:val="000000"/>
          <w:sz w:val="24"/>
          <w:szCs w:val="24"/>
        </w:rPr>
        <w:t>Обоснованность</w:t>
      </w:r>
      <w:r w:rsidR="00AA30F1" w:rsidRPr="005F3348">
        <w:rPr>
          <w:bCs/>
          <w:color w:val="000000"/>
          <w:sz w:val="24"/>
          <w:szCs w:val="24"/>
        </w:rPr>
        <w:t xml:space="preserve"> разработки стандарт</w:t>
      </w:r>
      <w:r w:rsidR="00DE1D34" w:rsidRPr="005F3348">
        <w:rPr>
          <w:bCs/>
          <w:color w:val="000000"/>
          <w:sz w:val="24"/>
          <w:szCs w:val="24"/>
        </w:rPr>
        <w:t>а</w:t>
      </w:r>
      <w:r w:rsidR="00AA30F1" w:rsidRPr="005F3348">
        <w:rPr>
          <w:bCs/>
          <w:color w:val="000000"/>
          <w:sz w:val="24"/>
          <w:szCs w:val="24"/>
        </w:rPr>
        <w:t>, гармонизируем</w:t>
      </w:r>
      <w:r w:rsidR="00DE1D34" w:rsidRPr="005F3348">
        <w:rPr>
          <w:bCs/>
          <w:color w:val="000000"/>
          <w:sz w:val="24"/>
          <w:szCs w:val="24"/>
        </w:rPr>
        <w:t>ого</w:t>
      </w:r>
      <w:r w:rsidR="00AA30F1" w:rsidRPr="005F3348">
        <w:rPr>
          <w:bCs/>
          <w:color w:val="000000"/>
          <w:sz w:val="24"/>
          <w:szCs w:val="24"/>
        </w:rPr>
        <w:t xml:space="preserve"> с европейским стандарт</w:t>
      </w:r>
      <w:r w:rsidR="00DE1D34" w:rsidRPr="005F3348">
        <w:rPr>
          <w:bCs/>
          <w:color w:val="000000"/>
          <w:sz w:val="24"/>
          <w:szCs w:val="24"/>
        </w:rPr>
        <w:t>о</w:t>
      </w:r>
      <w:r w:rsidR="00AA30F1" w:rsidRPr="005F3348">
        <w:rPr>
          <w:bCs/>
          <w:color w:val="000000"/>
          <w:sz w:val="24"/>
          <w:szCs w:val="24"/>
        </w:rPr>
        <w:t>м</w:t>
      </w:r>
      <w:r w:rsidR="00C71C30" w:rsidRPr="005F3348">
        <w:rPr>
          <w:bCs/>
          <w:color w:val="000000"/>
          <w:sz w:val="24"/>
          <w:szCs w:val="24"/>
        </w:rPr>
        <w:t xml:space="preserve"> </w:t>
      </w:r>
      <w:r w:rsidR="00C71C30" w:rsidRPr="005F3348">
        <w:rPr>
          <w:sz w:val="24"/>
          <w:szCs w:val="24"/>
          <w:lang w:val="en-US"/>
        </w:rPr>
        <w:t>EN</w:t>
      </w:r>
      <w:r w:rsidR="00C71C30" w:rsidRPr="005F3348">
        <w:rPr>
          <w:sz w:val="24"/>
          <w:szCs w:val="24"/>
        </w:rPr>
        <w:t xml:space="preserve"> 12350-8-2019 </w:t>
      </w:r>
      <w:r w:rsidR="00C71C30" w:rsidRPr="005F3348">
        <w:rPr>
          <w:sz w:val="24"/>
          <w:szCs w:val="24"/>
          <w:lang w:val="en-US"/>
        </w:rPr>
        <w:t>Testing</w:t>
      </w:r>
      <w:r w:rsidR="00C71C30" w:rsidRPr="005F3348">
        <w:rPr>
          <w:sz w:val="24"/>
          <w:szCs w:val="24"/>
        </w:rPr>
        <w:t xml:space="preserve"> </w:t>
      </w:r>
      <w:r w:rsidR="00C71C30" w:rsidRPr="005F3348">
        <w:rPr>
          <w:sz w:val="24"/>
          <w:szCs w:val="24"/>
          <w:lang w:val="en-US"/>
        </w:rPr>
        <w:t>fresh</w:t>
      </w:r>
      <w:r w:rsidR="00C71C30" w:rsidRPr="005F3348">
        <w:rPr>
          <w:sz w:val="24"/>
          <w:szCs w:val="24"/>
        </w:rPr>
        <w:t xml:space="preserve"> </w:t>
      </w:r>
      <w:r w:rsidR="00C71C30" w:rsidRPr="005F3348">
        <w:rPr>
          <w:sz w:val="24"/>
          <w:szCs w:val="24"/>
          <w:lang w:val="en-US"/>
        </w:rPr>
        <w:t>concrete</w:t>
      </w:r>
      <w:r w:rsidR="00C71C30" w:rsidRPr="005F3348">
        <w:rPr>
          <w:sz w:val="24"/>
          <w:szCs w:val="24"/>
        </w:rPr>
        <w:t xml:space="preserve"> – </w:t>
      </w:r>
      <w:r w:rsidR="00C71C30" w:rsidRPr="005F3348">
        <w:rPr>
          <w:sz w:val="24"/>
          <w:szCs w:val="24"/>
          <w:lang w:val="en-US"/>
        </w:rPr>
        <w:t>Part</w:t>
      </w:r>
      <w:r w:rsidR="00C71C30" w:rsidRPr="005F3348">
        <w:rPr>
          <w:sz w:val="24"/>
          <w:szCs w:val="24"/>
        </w:rPr>
        <w:t xml:space="preserve"> 8: </w:t>
      </w:r>
      <w:r w:rsidR="00C71C30" w:rsidRPr="005F3348">
        <w:rPr>
          <w:sz w:val="24"/>
          <w:szCs w:val="24"/>
          <w:lang w:val="en-US"/>
        </w:rPr>
        <w:t>Self</w:t>
      </w:r>
      <w:r w:rsidR="00C71C30" w:rsidRPr="005F3348">
        <w:rPr>
          <w:sz w:val="24"/>
          <w:szCs w:val="24"/>
        </w:rPr>
        <w:t>-</w:t>
      </w:r>
      <w:r w:rsidR="00C71C30" w:rsidRPr="005F3348">
        <w:rPr>
          <w:sz w:val="24"/>
          <w:szCs w:val="24"/>
          <w:lang w:val="en-US"/>
        </w:rPr>
        <w:t>compacting</w:t>
      </w:r>
      <w:r w:rsidR="00C71C30" w:rsidRPr="005F3348">
        <w:rPr>
          <w:sz w:val="24"/>
          <w:szCs w:val="24"/>
        </w:rPr>
        <w:t xml:space="preserve"> </w:t>
      </w:r>
      <w:r w:rsidR="00C71C30" w:rsidRPr="005F3348">
        <w:rPr>
          <w:sz w:val="24"/>
          <w:szCs w:val="24"/>
          <w:lang w:val="en-US"/>
        </w:rPr>
        <w:t>concrete</w:t>
      </w:r>
      <w:r w:rsidR="00C71C30" w:rsidRPr="005F3348">
        <w:rPr>
          <w:sz w:val="24"/>
          <w:szCs w:val="24"/>
        </w:rPr>
        <w:t xml:space="preserve"> – </w:t>
      </w:r>
      <w:r w:rsidR="00C71C30" w:rsidRPr="005F3348">
        <w:rPr>
          <w:sz w:val="24"/>
          <w:szCs w:val="24"/>
          <w:lang w:val="en-US"/>
        </w:rPr>
        <w:t>Slump</w:t>
      </w:r>
      <w:r w:rsidR="00C71C30" w:rsidRPr="005F3348">
        <w:rPr>
          <w:sz w:val="24"/>
          <w:szCs w:val="24"/>
        </w:rPr>
        <w:t>-</w:t>
      </w:r>
      <w:r w:rsidR="00C71C30" w:rsidRPr="005F3348">
        <w:rPr>
          <w:sz w:val="24"/>
          <w:szCs w:val="24"/>
          <w:lang w:val="en-US"/>
        </w:rPr>
        <w:t>flow</w:t>
      </w:r>
      <w:r w:rsidR="00C71C30" w:rsidRPr="005F3348">
        <w:rPr>
          <w:sz w:val="24"/>
          <w:szCs w:val="24"/>
        </w:rPr>
        <w:t xml:space="preserve"> </w:t>
      </w:r>
      <w:r w:rsidR="00C71C30" w:rsidRPr="005F3348">
        <w:rPr>
          <w:sz w:val="24"/>
          <w:szCs w:val="24"/>
          <w:lang w:val="en-US"/>
        </w:rPr>
        <w:t>test</w:t>
      </w:r>
      <w:r w:rsidR="00AA30F1" w:rsidRPr="005F3348">
        <w:rPr>
          <w:bCs/>
          <w:color w:val="000000"/>
          <w:sz w:val="24"/>
          <w:szCs w:val="24"/>
        </w:rPr>
        <w:t xml:space="preserve">, обусловлена необходимостью установления требований к испытаниям подвижности бетонной смеси осадкой конуса </w:t>
      </w:r>
      <w:r w:rsidR="00AA30F1" w:rsidRPr="005F3348">
        <w:rPr>
          <w:sz w:val="24"/>
          <w:szCs w:val="24"/>
        </w:rPr>
        <w:t>самоуплотняющегося бетона</w:t>
      </w:r>
      <w:r w:rsidR="00AA30F1" w:rsidRPr="005F3348">
        <w:rPr>
          <w:bCs/>
          <w:color w:val="000000"/>
          <w:sz w:val="24"/>
          <w:szCs w:val="24"/>
        </w:rPr>
        <w:t>, предназначенно</w:t>
      </w:r>
      <w:r w:rsidR="00C71C30" w:rsidRPr="005F3348">
        <w:rPr>
          <w:bCs/>
          <w:color w:val="000000"/>
          <w:sz w:val="24"/>
          <w:szCs w:val="24"/>
        </w:rPr>
        <w:t>го</w:t>
      </w:r>
      <w:r w:rsidR="00AA30F1" w:rsidRPr="005F3348">
        <w:rPr>
          <w:bCs/>
          <w:color w:val="000000"/>
          <w:sz w:val="24"/>
          <w:szCs w:val="24"/>
        </w:rPr>
        <w:t xml:space="preserve"> для </w:t>
      </w:r>
      <w:r w:rsidR="00DE1D34" w:rsidRPr="005F3348">
        <w:rPr>
          <w:bCs/>
          <w:color w:val="000000"/>
          <w:sz w:val="24"/>
          <w:szCs w:val="24"/>
        </w:rPr>
        <w:t xml:space="preserve">надежного </w:t>
      </w:r>
      <w:r w:rsidR="00AA30F1" w:rsidRPr="005F3348">
        <w:rPr>
          <w:bCs/>
          <w:color w:val="000000"/>
          <w:sz w:val="24"/>
          <w:szCs w:val="24"/>
        </w:rPr>
        <w:t xml:space="preserve">применения в строительстве гражданских и промышленных объектов. </w:t>
      </w:r>
    </w:p>
    <w:p w:rsidR="007D3D6A" w:rsidRDefault="007D3D6A" w:rsidP="007D3D6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5F3348">
        <w:rPr>
          <w:sz w:val="24"/>
          <w:szCs w:val="24"/>
        </w:rPr>
        <w:t xml:space="preserve">Разработка </w:t>
      </w:r>
      <w:r w:rsidRPr="005F3348">
        <w:rPr>
          <w:bCs/>
          <w:sz w:val="24"/>
          <w:szCs w:val="24"/>
        </w:rPr>
        <w:t xml:space="preserve">национального стандарта </w:t>
      </w:r>
      <w:r w:rsidRPr="005F3348">
        <w:rPr>
          <w:color w:val="000000"/>
          <w:sz w:val="24"/>
          <w:szCs w:val="24"/>
        </w:rPr>
        <w:t>СТ РК</w:t>
      </w:r>
      <w:r w:rsidRPr="006B627A">
        <w:rPr>
          <w:color w:val="000000"/>
          <w:sz w:val="24"/>
          <w:szCs w:val="24"/>
        </w:rPr>
        <w:t xml:space="preserve"> EN 12350-8, являющегося ссылочным </w:t>
      </w:r>
      <w:r w:rsidRPr="006B627A">
        <w:rPr>
          <w:sz w:val="24"/>
          <w:szCs w:val="24"/>
        </w:rPr>
        <w:t xml:space="preserve">стандартом </w:t>
      </w:r>
      <w:r w:rsidRPr="006B627A">
        <w:rPr>
          <w:color w:val="000000"/>
          <w:sz w:val="24"/>
          <w:szCs w:val="24"/>
        </w:rPr>
        <w:t>СТ РК EN 206-2017 (СП РК EN 1992-1-1)</w:t>
      </w:r>
      <w:r w:rsidR="00C71C30">
        <w:rPr>
          <w:color w:val="000000"/>
          <w:sz w:val="24"/>
          <w:szCs w:val="24"/>
        </w:rPr>
        <w:t>,</w:t>
      </w:r>
      <w:r w:rsidRPr="006B627A">
        <w:rPr>
          <w:sz w:val="24"/>
          <w:szCs w:val="24"/>
        </w:rPr>
        <w:t xml:space="preserve">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</w:t>
      </w:r>
      <w:r w:rsidRPr="006B627A">
        <w:rPr>
          <w:bCs/>
          <w:sz w:val="24"/>
          <w:szCs w:val="24"/>
        </w:rPr>
        <w:t xml:space="preserve"> и строительства зданий, </w:t>
      </w:r>
      <w:r w:rsidRPr="006B627A">
        <w:rPr>
          <w:bCs/>
          <w:sz w:val="24"/>
          <w:szCs w:val="24"/>
        </w:rPr>
        <w:lastRenderedPageBreak/>
        <w:t>обеспечит их эксплуатационную пригодность и долговечность</w:t>
      </w:r>
      <w:r>
        <w:rPr>
          <w:bCs/>
          <w:sz w:val="24"/>
          <w:szCs w:val="24"/>
        </w:rPr>
        <w:t xml:space="preserve">, </w:t>
      </w:r>
      <w:r w:rsidR="00C71C30">
        <w:rPr>
          <w:bCs/>
          <w:sz w:val="24"/>
          <w:szCs w:val="24"/>
        </w:rPr>
        <w:t xml:space="preserve">выполнение </w:t>
      </w:r>
      <w:r>
        <w:rPr>
          <w:bCs/>
          <w:sz w:val="24"/>
          <w:szCs w:val="24"/>
        </w:rPr>
        <w:t>требовани</w:t>
      </w:r>
      <w:r w:rsidR="00C71C30">
        <w:rPr>
          <w:bCs/>
          <w:sz w:val="24"/>
          <w:szCs w:val="24"/>
        </w:rPr>
        <w:t>й</w:t>
      </w:r>
      <w:r>
        <w:rPr>
          <w:bCs/>
          <w:sz w:val="24"/>
          <w:szCs w:val="24"/>
        </w:rPr>
        <w:t xml:space="preserve"> безопасности</w:t>
      </w:r>
      <w:r w:rsidRPr="006B627A">
        <w:rPr>
          <w:bCs/>
          <w:sz w:val="24"/>
          <w:szCs w:val="24"/>
        </w:rPr>
        <w:t>.</w:t>
      </w:r>
    </w:p>
    <w:p w:rsidR="00310721" w:rsidRDefault="00310721" w:rsidP="007D3D6A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5910C7"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Pr="005910C7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99553F" w:rsidRDefault="00521858" w:rsidP="00521858">
      <w:pPr>
        <w:widowControl w:val="0"/>
        <w:ind w:firstLine="567"/>
        <w:jc w:val="both"/>
        <w:rPr>
          <w:sz w:val="24"/>
          <w:szCs w:val="24"/>
          <w:lang w:val="kk-KZ"/>
        </w:rPr>
      </w:pPr>
      <w:r w:rsidRPr="005910C7">
        <w:rPr>
          <w:sz w:val="24"/>
          <w:szCs w:val="24"/>
        </w:rPr>
        <w:t xml:space="preserve">Основанием для разработки настоящего </w:t>
      </w:r>
      <w:r w:rsidRPr="0099553F">
        <w:rPr>
          <w:sz w:val="24"/>
          <w:szCs w:val="24"/>
        </w:rPr>
        <w:t xml:space="preserve">стандарта </w:t>
      </w:r>
      <w:bookmarkStart w:id="0" w:name="_Hlk73519493"/>
      <w:r w:rsidR="00C456EE">
        <w:rPr>
          <w:sz w:val="24"/>
          <w:szCs w:val="24"/>
        </w:rPr>
        <w:t xml:space="preserve">является </w:t>
      </w:r>
      <w:r w:rsidRPr="0099553F">
        <w:rPr>
          <w:rFonts w:eastAsia="SimSun"/>
          <w:sz w:val="24"/>
          <w:szCs w:val="24"/>
        </w:rPr>
        <w:t>Национальный план стандартизации на 202</w:t>
      </w:r>
      <w:r w:rsidR="00AA30F1" w:rsidRPr="0099553F">
        <w:rPr>
          <w:rFonts w:eastAsia="SimSun"/>
          <w:sz w:val="24"/>
          <w:szCs w:val="24"/>
        </w:rPr>
        <w:t>3</w:t>
      </w:r>
      <w:r w:rsidRPr="0099553F">
        <w:rPr>
          <w:rFonts w:eastAsia="SimSun"/>
          <w:sz w:val="24"/>
          <w:szCs w:val="24"/>
        </w:rPr>
        <w:t xml:space="preserve"> год </w:t>
      </w:r>
      <w:bookmarkEnd w:id="0"/>
      <w:r w:rsidR="00A200E4" w:rsidRPr="0099553F">
        <w:rPr>
          <w:rFonts w:eastAsia="SimSun"/>
          <w:sz w:val="24"/>
          <w:szCs w:val="24"/>
        </w:rPr>
        <w:t>(</w:t>
      </w:r>
      <w:r w:rsidR="00C71C30" w:rsidRPr="0099553F">
        <w:rPr>
          <w:sz w:val="24"/>
          <w:szCs w:val="24"/>
          <w:shd w:val="clear" w:color="auto" w:fill="FFFFFF"/>
        </w:rPr>
        <w:t>утвержден приказом Председателя Комитета технического регулирования и метрологии Министерства торговли и интеграции РК от 20 декабря 2022 года № 433-НҚ (с учетом изменений, приказ № 16-НҚ от 10.02.2023))</w:t>
      </w:r>
      <w:r w:rsidRPr="0099553F">
        <w:rPr>
          <w:rFonts w:eastAsia="SimSun"/>
          <w:sz w:val="24"/>
          <w:szCs w:val="24"/>
          <w:lang w:val="kk-KZ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 xml:space="preserve"> </w:t>
      </w:r>
    </w:p>
    <w:p w:rsidR="00C56FD6" w:rsidRPr="005910C7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 w:rsidRPr="005910C7">
        <w:rPr>
          <w:sz w:val="24"/>
          <w:szCs w:val="24"/>
        </w:rPr>
        <w:t>3 Характеристика объекта стандартизации</w:t>
      </w:r>
    </w:p>
    <w:p w:rsidR="00C56FD6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5F3348" w:rsidRPr="005F3348" w:rsidRDefault="00DE1D34" w:rsidP="005F3348">
      <w:pPr>
        <w:ind w:firstLine="567"/>
        <w:jc w:val="both"/>
        <w:rPr>
          <w:sz w:val="24"/>
          <w:szCs w:val="24"/>
          <w:shd w:val="clear" w:color="auto" w:fill="FFFFFF"/>
        </w:rPr>
      </w:pPr>
      <w:r w:rsidRPr="005910C7">
        <w:rPr>
          <w:rFonts w:eastAsia="@Arial Unicode MS"/>
          <w:sz w:val="24"/>
          <w:szCs w:val="24"/>
        </w:rPr>
        <w:t xml:space="preserve">Настоящий </w:t>
      </w:r>
      <w:r w:rsidRPr="005F3348">
        <w:rPr>
          <w:rFonts w:eastAsia="@Arial Unicode MS"/>
          <w:sz w:val="24"/>
          <w:szCs w:val="24"/>
        </w:rPr>
        <w:t xml:space="preserve">стандарт </w:t>
      </w:r>
      <w:r w:rsidRPr="005F3348">
        <w:rPr>
          <w:sz w:val="24"/>
          <w:szCs w:val="24"/>
        </w:rPr>
        <w:t>у</w:t>
      </w:r>
      <w:r w:rsidRPr="005910C7">
        <w:rPr>
          <w:sz w:val="24"/>
          <w:szCs w:val="24"/>
        </w:rPr>
        <w:t xml:space="preserve">станавливает требования </w:t>
      </w:r>
      <w:r>
        <w:rPr>
          <w:sz w:val="24"/>
          <w:szCs w:val="24"/>
        </w:rPr>
        <w:t xml:space="preserve">к методу испытания, </w:t>
      </w:r>
      <w:r w:rsidRPr="00E4564B">
        <w:t xml:space="preserve">порядок определения расплыва и время </w:t>
      </w:r>
      <w:r w:rsidRPr="00E4564B">
        <w:rPr>
          <w:lang w:val="en-US"/>
        </w:rPr>
        <w:t>t</w:t>
      </w:r>
      <w:r w:rsidRPr="00E4564B">
        <w:rPr>
          <w:vertAlign w:val="subscript"/>
        </w:rPr>
        <w:t>500</w:t>
      </w:r>
      <w:r w:rsidRPr="00E4564B">
        <w:t xml:space="preserve"> для </w:t>
      </w:r>
      <w:r w:rsidRPr="005F3348">
        <w:t>самоуплотняющегося бетона</w:t>
      </w:r>
      <w:r w:rsidR="005F3348" w:rsidRPr="005F3348">
        <w:t xml:space="preserve"> </w:t>
      </w:r>
      <w:r w:rsidR="005F3348" w:rsidRPr="005F3348">
        <w:rPr>
          <w:sz w:val="24"/>
          <w:szCs w:val="24"/>
          <w:shd w:val="clear" w:color="auto" w:fill="FFFFFF"/>
        </w:rPr>
        <w:t>(</w:t>
      </w:r>
      <w:r w:rsidR="005F3348" w:rsidRPr="005F3348">
        <w:rPr>
          <w:sz w:val="24"/>
          <w:szCs w:val="24"/>
          <w:shd w:val="clear" w:color="auto" w:fill="FFFFFF"/>
          <w:lang w:val="en-US"/>
        </w:rPr>
        <w:t>t</w:t>
      </w:r>
      <w:r w:rsidR="005F3348" w:rsidRPr="005F3348">
        <w:rPr>
          <w:sz w:val="24"/>
          <w:szCs w:val="24"/>
          <w:shd w:val="clear" w:color="auto" w:fill="FFFFFF"/>
          <w:vertAlign w:val="subscript"/>
        </w:rPr>
        <w:t>500</w:t>
      </w:r>
      <w:r w:rsidR="005F3348" w:rsidRPr="005F3348">
        <w:rPr>
          <w:sz w:val="24"/>
          <w:szCs w:val="24"/>
          <w:shd w:val="clear" w:color="auto" w:fill="FFFFFF"/>
        </w:rPr>
        <w:t xml:space="preserve"> – показатель скорости растекания и относительной вязкости самоуплотняющейся бетонной смеси). </w:t>
      </w:r>
    </w:p>
    <w:p w:rsidR="00DE1D34" w:rsidRDefault="00DE1D34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  <w:r w:rsidRPr="00E4564B">
        <w:t>Данный метод не пригоден, если максимальный размер зерен заполнителя превышает 40 мм</w:t>
      </w:r>
      <w: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национального стандарта обеспечивает выполнение требований технического регламента Республики Казахстан «Требования к безопасности зданий и сооружений, строительных материалов и изделий» от 17 ноября 2010 года</w:t>
      </w:r>
      <w:r w:rsidRPr="005910C7">
        <w:rPr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5910C7">
        <w:rPr>
          <w:sz w:val="24"/>
          <w:szCs w:val="24"/>
        </w:rPr>
        <w:t xml:space="preserve">№ 1202. </w:t>
      </w:r>
    </w:p>
    <w:p w:rsidR="00C56FD6" w:rsidRPr="005910C7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910C7">
        <w:rPr>
          <w:bCs/>
          <w:sz w:val="24"/>
          <w:szCs w:val="24"/>
        </w:rPr>
        <w:t>Настоящий стандарт взаимосвязан со следующим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действующим</w:t>
      </w:r>
      <w:r w:rsidR="0094552A" w:rsidRPr="005910C7">
        <w:rPr>
          <w:bCs/>
          <w:sz w:val="24"/>
          <w:szCs w:val="24"/>
        </w:rPr>
        <w:t>и</w:t>
      </w:r>
      <w:r w:rsidRPr="005910C7">
        <w:rPr>
          <w:bCs/>
          <w:sz w:val="24"/>
          <w:szCs w:val="24"/>
        </w:rPr>
        <w:t xml:space="preserve"> </w:t>
      </w:r>
      <w:r w:rsidR="007C2D5C">
        <w:rPr>
          <w:bCs/>
          <w:sz w:val="24"/>
          <w:szCs w:val="24"/>
        </w:rPr>
        <w:t>документами по</w:t>
      </w:r>
      <w:r w:rsidRPr="005910C7">
        <w:rPr>
          <w:bCs/>
          <w:sz w:val="24"/>
          <w:szCs w:val="24"/>
        </w:rPr>
        <w:t xml:space="preserve"> стандарт</w:t>
      </w:r>
      <w:r w:rsidR="007C2D5C">
        <w:rPr>
          <w:bCs/>
          <w:sz w:val="24"/>
          <w:szCs w:val="24"/>
        </w:rPr>
        <w:t>изации</w:t>
      </w:r>
      <w:r w:rsidRPr="005910C7">
        <w:rPr>
          <w:bCs/>
          <w:sz w:val="24"/>
          <w:szCs w:val="24"/>
        </w:rPr>
        <w:t>:</w:t>
      </w:r>
    </w:p>
    <w:p w:rsidR="003F4AA0" w:rsidRPr="003F4AA0" w:rsidRDefault="003F4AA0" w:rsidP="00310721">
      <w:pPr>
        <w:pStyle w:val="Default"/>
        <w:ind w:firstLine="567"/>
        <w:jc w:val="both"/>
      </w:pPr>
      <w:r w:rsidRPr="003F4AA0">
        <w:rPr>
          <w:rFonts w:ascii="Times New Roman" w:hAnsi="Times New Roman" w:cs="Times New Roman"/>
          <w:spacing w:val="2"/>
        </w:rPr>
        <w:t xml:space="preserve">СТ РК </w:t>
      </w:r>
      <w:r w:rsidRPr="003F4AA0">
        <w:rPr>
          <w:rFonts w:ascii="Times New Roman" w:hAnsi="Times New Roman" w:cs="Times New Roman"/>
          <w:color w:val="auto"/>
        </w:rPr>
        <w:t>Е</w:t>
      </w:r>
      <w:r w:rsidRPr="003F4AA0">
        <w:rPr>
          <w:rFonts w:ascii="Times New Roman" w:hAnsi="Times New Roman" w:cs="Times New Roman"/>
          <w:color w:val="auto"/>
          <w:lang w:val="en-US"/>
        </w:rPr>
        <w:t>N</w:t>
      </w:r>
      <w:r w:rsidRPr="003F4AA0">
        <w:rPr>
          <w:rFonts w:ascii="Times New Roman" w:hAnsi="Times New Roman" w:cs="Times New Roman"/>
          <w:color w:val="auto"/>
        </w:rPr>
        <w:t xml:space="preserve"> 206-2017 </w:t>
      </w:r>
      <w:r w:rsidRPr="003F4AA0">
        <w:rPr>
          <w:rFonts w:ascii="Times New Roman" w:hAnsi="Times New Roman" w:cs="Times New Roman"/>
          <w:bCs/>
        </w:rPr>
        <w:t>Бетон. Технические требования, показатели, производство и соответствие</w:t>
      </w:r>
      <w:r w:rsidR="00B625B8">
        <w:rPr>
          <w:rFonts w:ascii="Times New Roman" w:hAnsi="Times New Roman" w:cs="Times New Roman"/>
          <w:bCs/>
        </w:rPr>
        <w:t>;</w:t>
      </w:r>
    </w:p>
    <w:p w:rsidR="00B625B8" w:rsidRDefault="00B625B8" w:rsidP="00310721">
      <w:pPr>
        <w:ind w:firstLine="567"/>
        <w:jc w:val="both"/>
        <w:rPr>
          <w:sz w:val="24"/>
          <w:szCs w:val="24"/>
        </w:rPr>
      </w:pPr>
      <w:r w:rsidRPr="0058423A">
        <w:rPr>
          <w:sz w:val="24"/>
          <w:szCs w:val="24"/>
        </w:rPr>
        <w:t>СТ РК EN 12350-2-2012 Испытание бетонной свежеприготовленной смеси. Часть 2. Определение осадки конуса</w:t>
      </w:r>
      <w:r>
        <w:rPr>
          <w:sz w:val="24"/>
          <w:szCs w:val="24"/>
        </w:rPr>
        <w:t>;</w:t>
      </w:r>
      <w:r w:rsidRPr="0058423A">
        <w:rPr>
          <w:sz w:val="24"/>
          <w:szCs w:val="24"/>
        </w:rPr>
        <w:t xml:space="preserve"> </w:t>
      </w:r>
    </w:p>
    <w:p w:rsidR="00B625B8" w:rsidRPr="0058423A" w:rsidRDefault="00B625B8" w:rsidP="00310721">
      <w:pPr>
        <w:ind w:firstLine="567"/>
        <w:jc w:val="both"/>
        <w:rPr>
          <w:sz w:val="24"/>
          <w:szCs w:val="24"/>
        </w:rPr>
      </w:pPr>
      <w:r w:rsidRPr="0058423A">
        <w:rPr>
          <w:sz w:val="24"/>
          <w:szCs w:val="24"/>
        </w:rPr>
        <w:t>СТ РК EN 12350-5-2012 Испытание бетонной свежеприготовленной смеси. Часть 5. Испытание на расплыв</w:t>
      </w:r>
      <w:r>
        <w:rPr>
          <w:sz w:val="24"/>
          <w:szCs w:val="24"/>
        </w:rPr>
        <w:t>;</w:t>
      </w:r>
    </w:p>
    <w:p w:rsidR="00310721" w:rsidRPr="00687CAE" w:rsidRDefault="00310721" w:rsidP="00310721">
      <w:pPr>
        <w:ind w:firstLine="567"/>
        <w:jc w:val="both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</w:t>
      </w:r>
      <w:r w:rsidR="008B733A">
        <w:rPr>
          <w:rStyle w:val="s1"/>
          <w:bCs/>
          <w:sz w:val="24"/>
          <w:szCs w:val="24"/>
          <w:shd w:val="clear" w:color="auto" w:fill="FFFFFF"/>
        </w:rPr>
        <w:t>9</w:t>
      </w:r>
      <w:r w:rsidRPr="004F66AA">
        <w:rPr>
          <w:rStyle w:val="s1"/>
          <w:bCs/>
          <w:sz w:val="24"/>
          <w:szCs w:val="24"/>
          <w:shd w:val="clear" w:color="auto" w:fill="FFFFFF"/>
        </w:rPr>
        <w:t>-20</w:t>
      </w:r>
      <w:r w:rsidR="008B733A">
        <w:rPr>
          <w:rStyle w:val="s1"/>
          <w:bCs/>
          <w:sz w:val="24"/>
          <w:szCs w:val="24"/>
          <w:shd w:val="clear" w:color="auto" w:fill="FFFFFF"/>
        </w:rPr>
        <w:t>18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Часть 9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Самоуплотняющийся бетон Испытание V–образной воронкой</w:t>
      </w:r>
      <w:r>
        <w:rPr>
          <w:sz w:val="24"/>
          <w:szCs w:val="24"/>
        </w:rPr>
        <w:t>;</w:t>
      </w:r>
    </w:p>
    <w:p w:rsidR="00310721" w:rsidRPr="00687CAE" w:rsidRDefault="00310721" w:rsidP="00310721">
      <w:pPr>
        <w:ind w:firstLine="567"/>
        <w:jc w:val="both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</w:t>
      </w:r>
      <w:r w:rsidR="008B733A">
        <w:rPr>
          <w:rStyle w:val="s1"/>
          <w:bCs/>
          <w:sz w:val="24"/>
          <w:szCs w:val="24"/>
          <w:shd w:val="clear" w:color="auto" w:fill="FFFFFF"/>
        </w:rPr>
        <w:t>10</w:t>
      </w:r>
      <w:r w:rsidRPr="004F66AA">
        <w:rPr>
          <w:rStyle w:val="s1"/>
          <w:bCs/>
          <w:sz w:val="24"/>
          <w:szCs w:val="24"/>
          <w:shd w:val="clear" w:color="auto" w:fill="FFFFFF"/>
        </w:rPr>
        <w:t>-20</w:t>
      </w:r>
      <w:r w:rsidR="008B733A">
        <w:rPr>
          <w:rStyle w:val="s1"/>
          <w:bCs/>
          <w:sz w:val="24"/>
          <w:szCs w:val="24"/>
          <w:shd w:val="clear" w:color="auto" w:fill="FFFFFF"/>
        </w:rPr>
        <w:t>18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Часть 10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Самоуплотняющийся бетон Испытание L-образной коробкой</w:t>
      </w:r>
      <w:r>
        <w:rPr>
          <w:sz w:val="24"/>
          <w:szCs w:val="24"/>
        </w:rPr>
        <w:t>;</w:t>
      </w:r>
    </w:p>
    <w:p w:rsidR="00310721" w:rsidRPr="00687CAE" w:rsidRDefault="00310721" w:rsidP="00310721">
      <w:pPr>
        <w:ind w:firstLine="567"/>
        <w:jc w:val="both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</w:t>
      </w:r>
      <w:r w:rsidR="008B733A">
        <w:rPr>
          <w:rStyle w:val="s1"/>
          <w:bCs/>
          <w:sz w:val="24"/>
          <w:szCs w:val="24"/>
          <w:shd w:val="clear" w:color="auto" w:fill="FFFFFF"/>
        </w:rPr>
        <w:t>11</w:t>
      </w:r>
      <w:r w:rsidRPr="004F66AA">
        <w:rPr>
          <w:rStyle w:val="s1"/>
          <w:bCs/>
          <w:sz w:val="24"/>
          <w:szCs w:val="24"/>
          <w:shd w:val="clear" w:color="auto" w:fill="FFFFFF"/>
        </w:rPr>
        <w:t>-201</w:t>
      </w:r>
      <w:r>
        <w:rPr>
          <w:rStyle w:val="s1"/>
          <w:bCs/>
          <w:sz w:val="24"/>
          <w:szCs w:val="24"/>
          <w:shd w:val="clear" w:color="auto" w:fill="FFFFFF"/>
        </w:rPr>
        <w:t>8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Часть 11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Самоуплотняющийся бетон Испытание расслоением на сите</w:t>
      </w:r>
      <w:r>
        <w:rPr>
          <w:sz w:val="24"/>
          <w:szCs w:val="24"/>
        </w:rPr>
        <w:t>;</w:t>
      </w:r>
      <w:r w:rsidRPr="00687CAE">
        <w:rPr>
          <w:sz w:val="24"/>
          <w:szCs w:val="24"/>
        </w:rPr>
        <w:t xml:space="preserve"> </w:t>
      </w:r>
    </w:p>
    <w:p w:rsidR="00310721" w:rsidRPr="00687CAE" w:rsidRDefault="00310721" w:rsidP="00310721">
      <w:pPr>
        <w:ind w:firstLine="567"/>
        <w:jc w:val="both"/>
        <w:rPr>
          <w:sz w:val="24"/>
          <w:szCs w:val="24"/>
        </w:rPr>
      </w:pPr>
      <w:r w:rsidRPr="004F66AA">
        <w:rPr>
          <w:rStyle w:val="s1"/>
          <w:bCs/>
          <w:sz w:val="24"/>
          <w:szCs w:val="24"/>
          <w:shd w:val="clear" w:color="auto" w:fill="FFFFFF"/>
        </w:rPr>
        <w:t>СТ РК ЕN 12350-</w:t>
      </w:r>
      <w:r w:rsidR="008B733A">
        <w:rPr>
          <w:rStyle w:val="s1"/>
          <w:bCs/>
          <w:sz w:val="24"/>
          <w:szCs w:val="24"/>
          <w:shd w:val="clear" w:color="auto" w:fill="FFFFFF"/>
        </w:rPr>
        <w:t>12</w:t>
      </w:r>
      <w:r w:rsidRPr="004F66AA">
        <w:rPr>
          <w:rStyle w:val="s1"/>
          <w:bCs/>
          <w:sz w:val="24"/>
          <w:szCs w:val="24"/>
          <w:shd w:val="clear" w:color="auto" w:fill="FFFFFF"/>
        </w:rPr>
        <w:t>-20</w:t>
      </w:r>
      <w:r w:rsidR="008B733A">
        <w:rPr>
          <w:rStyle w:val="s1"/>
          <w:bCs/>
          <w:sz w:val="24"/>
          <w:szCs w:val="24"/>
          <w:shd w:val="clear" w:color="auto" w:fill="FFFFFF"/>
        </w:rPr>
        <w:t>18</w:t>
      </w:r>
      <w:r w:rsidRPr="004F66AA">
        <w:rPr>
          <w:rStyle w:val="s1"/>
          <w:bCs/>
          <w:sz w:val="24"/>
          <w:szCs w:val="24"/>
          <w:shd w:val="clear" w:color="auto" w:fill="FFFFFF"/>
        </w:rPr>
        <w:t xml:space="preserve"> </w:t>
      </w:r>
      <w:r w:rsidRPr="00687CAE">
        <w:rPr>
          <w:sz w:val="24"/>
          <w:szCs w:val="24"/>
        </w:rPr>
        <w:t>Испытание бетонной смеси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Часть 12</w:t>
      </w:r>
      <w:r w:rsidR="008B733A">
        <w:rPr>
          <w:sz w:val="24"/>
          <w:szCs w:val="24"/>
        </w:rPr>
        <w:t>.</w:t>
      </w:r>
      <w:r w:rsidRPr="00687CAE">
        <w:rPr>
          <w:sz w:val="24"/>
          <w:szCs w:val="24"/>
        </w:rPr>
        <w:t xml:space="preserve"> Самоуплотняющийся бетон Испытание J - образным кольцом</w:t>
      </w:r>
      <w:r>
        <w:rPr>
          <w:sz w:val="24"/>
          <w:szCs w:val="24"/>
        </w:rPr>
        <w:t>;</w:t>
      </w:r>
      <w:r w:rsidRPr="00687CAE">
        <w:rPr>
          <w:sz w:val="24"/>
          <w:szCs w:val="24"/>
        </w:rPr>
        <w:t xml:space="preserve"> </w:t>
      </w:r>
    </w:p>
    <w:p w:rsidR="00C56FD6" w:rsidRPr="00250CBE" w:rsidRDefault="00003B46" w:rsidP="008B733A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ГОСТ 10181-2014  </w:t>
      </w:r>
      <w:r w:rsidRPr="00B74C43">
        <w:t>Смеси бетонные. Методы испытаний</w:t>
      </w:r>
      <w:r w:rsidR="008B733A">
        <w:t xml:space="preserve"> </w:t>
      </w:r>
      <w:r w:rsidR="00250CBE">
        <w:t>и</w:t>
      </w:r>
      <w:r w:rsidR="00250CBE" w:rsidRPr="00250CBE">
        <w:t xml:space="preserve"> т.д.</w:t>
      </w:r>
    </w:p>
    <w:p w:rsidR="008F1E41" w:rsidRDefault="008F1E41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5 Предполагаемые пользователи стандарта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аккредитованные ассоциации, органы по подтверждению соответствия и испытательные лаборатории в соответствии с областью аккредитации, заинтересованные организации – производители</w:t>
      </w:r>
      <w:r w:rsidR="0094552A" w:rsidRPr="005910C7">
        <w:rPr>
          <w:sz w:val="24"/>
          <w:szCs w:val="24"/>
        </w:rPr>
        <w:t xml:space="preserve"> </w:t>
      </w:r>
      <w:r w:rsidR="00C71C30">
        <w:rPr>
          <w:sz w:val="24"/>
          <w:szCs w:val="24"/>
        </w:rPr>
        <w:t xml:space="preserve">бетона и </w:t>
      </w:r>
      <w:r w:rsidR="0094552A" w:rsidRPr="005910C7">
        <w:rPr>
          <w:sz w:val="24"/>
          <w:szCs w:val="24"/>
        </w:rPr>
        <w:t>железобетонных изделий</w:t>
      </w:r>
      <w:r w:rsidRPr="005910C7">
        <w:rPr>
          <w:sz w:val="24"/>
          <w:szCs w:val="24"/>
        </w:rPr>
        <w:t xml:space="preserve">, строительные компании, научно-исследовательские институты, проектные институты, высшие учебные заведения и другие субъекты </w:t>
      </w:r>
      <w:r w:rsidRPr="005910C7">
        <w:rPr>
          <w:sz w:val="24"/>
          <w:szCs w:val="24"/>
        </w:rPr>
        <w:lastRenderedPageBreak/>
        <w:t>национальной системы стандартизации.</w:t>
      </w:r>
    </w:p>
    <w:p w:rsidR="00EC4F99" w:rsidRPr="005910C7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Pr="005910C7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заказчику разработки;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аккредитованным ассоциациям;</w:t>
      </w:r>
    </w:p>
    <w:p w:rsidR="00B625B8" w:rsidRPr="005910C7" w:rsidRDefault="00B625B8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</w:t>
      </w:r>
      <w:r>
        <w:rPr>
          <w:sz w:val="24"/>
          <w:szCs w:val="24"/>
        </w:rPr>
        <w:t xml:space="preserve"> техническим комитетам</w:t>
      </w:r>
      <w:r w:rsidR="001274AC">
        <w:rPr>
          <w:sz w:val="24"/>
          <w:szCs w:val="24"/>
        </w:rPr>
        <w:t xml:space="preserve"> по стандартизации;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научно-исследовательским институтам;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Pr="005910C7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– производителям</w:t>
      </w:r>
      <w:r w:rsidR="0094552A" w:rsidRPr="005910C7">
        <w:rPr>
          <w:sz w:val="24"/>
          <w:szCs w:val="24"/>
        </w:rPr>
        <w:t xml:space="preserve"> </w:t>
      </w:r>
      <w:r w:rsidR="001274AC">
        <w:rPr>
          <w:sz w:val="24"/>
          <w:szCs w:val="24"/>
        </w:rPr>
        <w:t xml:space="preserve">бетона и </w:t>
      </w:r>
      <w:r w:rsidR="0094552A" w:rsidRPr="005910C7">
        <w:rPr>
          <w:sz w:val="24"/>
          <w:szCs w:val="24"/>
        </w:rPr>
        <w:t>железобетонных изделий</w:t>
      </w:r>
      <w:r w:rsidRPr="005910C7">
        <w:rPr>
          <w:sz w:val="24"/>
          <w:szCs w:val="24"/>
        </w:rPr>
        <w:t>.</w:t>
      </w: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Pr="005910C7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Pr="005910C7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5910C7" w:rsidRDefault="00EC4F99" w:rsidP="001274AC">
      <w:pPr>
        <w:ind w:firstLine="567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Стандарт</w:t>
      </w:r>
      <w:r w:rsidRPr="008B733A">
        <w:rPr>
          <w:sz w:val="24"/>
          <w:szCs w:val="24"/>
          <w:lang w:val="en-US"/>
        </w:rPr>
        <w:t xml:space="preserve"> </w:t>
      </w:r>
      <w:r w:rsidR="001274AC">
        <w:rPr>
          <w:sz w:val="24"/>
          <w:szCs w:val="24"/>
        </w:rPr>
        <w:t>подготовлен</w:t>
      </w:r>
      <w:r w:rsidR="001274AC" w:rsidRPr="008B733A">
        <w:rPr>
          <w:sz w:val="24"/>
          <w:szCs w:val="24"/>
          <w:lang w:val="en-US"/>
        </w:rPr>
        <w:t xml:space="preserve"> </w:t>
      </w:r>
      <w:r w:rsidRPr="005910C7">
        <w:rPr>
          <w:sz w:val="24"/>
          <w:szCs w:val="24"/>
        </w:rPr>
        <w:t>н</w:t>
      </w:r>
      <w:r w:rsidR="001274AC">
        <w:rPr>
          <w:sz w:val="24"/>
          <w:szCs w:val="24"/>
        </w:rPr>
        <w:t>а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>
        <w:rPr>
          <w:sz w:val="24"/>
          <w:szCs w:val="24"/>
        </w:rPr>
        <w:t>основе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EN</w:t>
      </w:r>
      <w:r w:rsidR="001274AC" w:rsidRPr="008B733A">
        <w:rPr>
          <w:sz w:val="24"/>
          <w:szCs w:val="24"/>
          <w:lang w:val="en-US"/>
        </w:rPr>
        <w:t xml:space="preserve"> 12350-8-2019 </w:t>
      </w:r>
      <w:r w:rsidR="001274AC" w:rsidRPr="001274AC">
        <w:rPr>
          <w:sz w:val="24"/>
          <w:szCs w:val="24"/>
          <w:lang w:val="en-US"/>
        </w:rPr>
        <w:t>Testing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fresh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concrete</w:t>
      </w:r>
      <w:r w:rsidR="001274AC" w:rsidRPr="008B733A">
        <w:rPr>
          <w:sz w:val="24"/>
          <w:szCs w:val="24"/>
          <w:lang w:val="en-US"/>
        </w:rPr>
        <w:t xml:space="preserve"> </w:t>
      </w:r>
      <w:r w:rsidR="00D453D3" w:rsidRPr="008B733A">
        <w:rPr>
          <w:sz w:val="24"/>
          <w:szCs w:val="24"/>
          <w:lang w:val="en-US"/>
        </w:rPr>
        <w:t>-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Part</w:t>
      </w:r>
      <w:r w:rsidR="001274AC" w:rsidRPr="008B733A">
        <w:rPr>
          <w:sz w:val="24"/>
          <w:szCs w:val="24"/>
          <w:lang w:val="en-US"/>
        </w:rPr>
        <w:t xml:space="preserve"> 8: </w:t>
      </w:r>
      <w:r w:rsidR="001274AC" w:rsidRPr="001274AC">
        <w:rPr>
          <w:sz w:val="24"/>
          <w:szCs w:val="24"/>
          <w:lang w:val="en-US"/>
        </w:rPr>
        <w:t>Self</w:t>
      </w:r>
      <w:r w:rsidR="001274AC" w:rsidRPr="008B733A">
        <w:rPr>
          <w:sz w:val="24"/>
          <w:szCs w:val="24"/>
          <w:lang w:val="en-US"/>
        </w:rPr>
        <w:t>-</w:t>
      </w:r>
      <w:r w:rsidR="001274AC" w:rsidRPr="001274AC">
        <w:rPr>
          <w:sz w:val="24"/>
          <w:szCs w:val="24"/>
          <w:lang w:val="en-US"/>
        </w:rPr>
        <w:t>compacting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concrete</w:t>
      </w:r>
      <w:r w:rsidR="001274AC" w:rsidRPr="008B733A">
        <w:rPr>
          <w:sz w:val="24"/>
          <w:szCs w:val="24"/>
          <w:lang w:val="en-US"/>
        </w:rPr>
        <w:t xml:space="preserve"> </w:t>
      </w:r>
      <w:r w:rsidR="00D453D3" w:rsidRPr="008B733A">
        <w:rPr>
          <w:sz w:val="24"/>
          <w:szCs w:val="24"/>
          <w:lang w:val="en-US"/>
        </w:rPr>
        <w:t>-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Slump</w:t>
      </w:r>
      <w:r w:rsidR="001274AC" w:rsidRPr="008B733A">
        <w:rPr>
          <w:sz w:val="24"/>
          <w:szCs w:val="24"/>
          <w:lang w:val="en-US"/>
        </w:rPr>
        <w:t>-</w:t>
      </w:r>
      <w:r w:rsidR="001274AC" w:rsidRPr="001274AC">
        <w:rPr>
          <w:sz w:val="24"/>
          <w:szCs w:val="24"/>
          <w:lang w:val="en-US"/>
        </w:rPr>
        <w:t>flow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1274AC">
        <w:rPr>
          <w:sz w:val="24"/>
          <w:szCs w:val="24"/>
          <w:lang w:val="en-US"/>
        </w:rPr>
        <w:t>test</w:t>
      </w:r>
      <w:r w:rsidR="001274AC" w:rsidRPr="008B733A">
        <w:rPr>
          <w:sz w:val="24"/>
          <w:szCs w:val="24"/>
          <w:lang w:val="en-US"/>
        </w:rPr>
        <w:t xml:space="preserve"> (</w:t>
      </w:r>
      <w:r w:rsidR="001274AC" w:rsidRPr="006109A3">
        <w:rPr>
          <w:sz w:val="24"/>
          <w:szCs w:val="24"/>
        </w:rPr>
        <w:t>Испытания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6109A3">
        <w:rPr>
          <w:sz w:val="24"/>
          <w:szCs w:val="24"/>
        </w:rPr>
        <w:t>свежего</w:t>
      </w:r>
      <w:r w:rsidR="001274AC" w:rsidRPr="008B733A">
        <w:rPr>
          <w:sz w:val="24"/>
          <w:szCs w:val="24"/>
          <w:lang w:val="en-US"/>
        </w:rPr>
        <w:t xml:space="preserve"> </w:t>
      </w:r>
      <w:r w:rsidR="001274AC" w:rsidRPr="006109A3">
        <w:rPr>
          <w:sz w:val="24"/>
          <w:szCs w:val="24"/>
        </w:rPr>
        <w:t>бетона</w:t>
      </w:r>
      <w:r w:rsidR="001274AC" w:rsidRPr="008B733A">
        <w:rPr>
          <w:sz w:val="24"/>
          <w:szCs w:val="24"/>
          <w:lang w:val="en-US"/>
        </w:rPr>
        <w:t xml:space="preserve">. </w:t>
      </w:r>
      <w:r w:rsidR="001274AC" w:rsidRPr="006109A3">
        <w:rPr>
          <w:sz w:val="24"/>
          <w:szCs w:val="24"/>
        </w:rPr>
        <w:t>Часть 8. Самоуплотняющийся бетон. Испытание подвижности бетонной смеси осадкой конуса</w:t>
      </w:r>
      <w:r w:rsidR="001274AC" w:rsidRPr="001274AC">
        <w:rPr>
          <w:sz w:val="24"/>
          <w:szCs w:val="24"/>
        </w:rPr>
        <w:t>)</w:t>
      </w:r>
      <w:r w:rsidRPr="005910C7">
        <w:rPr>
          <w:sz w:val="24"/>
          <w:szCs w:val="24"/>
        </w:rPr>
        <w:t>.</w:t>
      </w:r>
    </w:p>
    <w:p w:rsidR="00C56FD6" w:rsidRPr="005910C7" w:rsidRDefault="00C56FD6" w:rsidP="001274AC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Pr="005910C7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5910C7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sz w:val="24"/>
          <w:szCs w:val="24"/>
        </w:rPr>
        <w:t xml:space="preserve">г. </w:t>
      </w:r>
      <w:r w:rsidR="00CD5F99">
        <w:rPr>
          <w:sz w:val="24"/>
          <w:szCs w:val="24"/>
        </w:rPr>
        <w:t>Астана</w:t>
      </w:r>
      <w:r w:rsidRPr="005910C7">
        <w:rPr>
          <w:sz w:val="24"/>
          <w:szCs w:val="24"/>
        </w:rPr>
        <w:t>, ул. Мәнгілік Ел, д. 11, здание «Эталонный Центр»</w:t>
      </w:r>
    </w:p>
    <w:p w:rsidR="00521858" w:rsidRPr="005910C7" w:rsidRDefault="00521858" w:rsidP="00F52848">
      <w:pPr>
        <w:ind w:firstLine="709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Эл</w:t>
      </w:r>
      <w:r w:rsidRPr="00F52848">
        <w:rPr>
          <w:sz w:val="24"/>
          <w:szCs w:val="24"/>
        </w:rPr>
        <w:t>.</w:t>
      </w:r>
      <w:r w:rsidRPr="005910C7">
        <w:rPr>
          <w:sz w:val="24"/>
          <w:szCs w:val="24"/>
        </w:rPr>
        <w:t>почта</w:t>
      </w:r>
      <w:r w:rsidRPr="00F52848">
        <w:rPr>
          <w:sz w:val="24"/>
          <w:szCs w:val="24"/>
        </w:rPr>
        <w:t xml:space="preserve">: </w:t>
      </w:r>
      <w:r w:rsidR="00F52848" w:rsidRPr="00F52848">
        <w:rPr>
          <w:rStyle w:val="a3"/>
          <w:sz w:val="24"/>
          <w:szCs w:val="24"/>
          <w:u w:val="none"/>
          <w:lang w:val="en-US"/>
        </w:rPr>
        <w:t>ainash</w:t>
      </w:r>
      <w:r w:rsidR="00F52848" w:rsidRPr="00F52848">
        <w:rPr>
          <w:rStyle w:val="a3"/>
          <w:sz w:val="24"/>
          <w:szCs w:val="24"/>
          <w:u w:val="none"/>
        </w:rPr>
        <w:t>.</w:t>
      </w:r>
      <w:r w:rsidR="00F52848" w:rsidRPr="00F52848">
        <w:rPr>
          <w:rStyle w:val="a3"/>
          <w:sz w:val="24"/>
          <w:szCs w:val="24"/>
          <w:u w:val="none"/>
          <w:lang w:val="en-US"/>
        </w:rPr>
        <w:t>assan</w:t>
      </w:r>
      <w:r w:rsidR="00F52848" w:rsidRPr="00F52848">
        <w:rPr>
          <w:rStyle w:val="a3"/>
          <w:sz w:val="24"/>
          <w:szCs w:val="24"/>
          <w:u w:val="none"/>
        </w:rPr>
        <w:t>2023@</w:t>
      </w:r>
      <w:r w:rsidR="00F52848" w:rsidRPr="00F52848">
        <w:rPr>
          <w:rStyle w:val="a3"/>
          <w:sz w:val="24"/>
          <w:szCs w:val="24"/>
          <w:u w:val="none"/>
          <w:lang w:val="en-US"/>
        </w:rPr>
        <w:t>mail</w:t>
      </w:r>
      <w:r w:rsidR="00F52848" w:rsidRPr="00F52848">
        <w:rPr>
          <w:rStyle w:val="a3"/>
          <w:sz w:val="24"/>
          <w:szCs w:val="24"/>
          <w:u w:val="none"/>
        </w:rPr>
        <w:t>.</w:t>
      </w:r>
      <w:r w:rsidR="00F52848" w:rsidRPr="00F52848">
        <w:rPr>
          <w:rStyle w:val="a3"/>
          <w:sz w:val="24"/>
          <w:szCs w:val="24"/>
          <w:u w:val="none"/>
          <w:lang w:val="en-US"/>
        </w:rPr>
        <w:t>ru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sz w:val="24"/>
          <w:szCs w:val="24"/>
        </w:rPr>
        <w:t>Тел.:8 (7172) 98 06 3</w:t>
      </w:r>
      <w:r w:rsidR="00ED6918">
        <w:rPr>
          <w:sz w:val="24"/>
          <w:szCs w:val="24"/>
        </w:rPr>
        <w:t>4</w:t>
      </w:r>
    </w:p>
    <w:p w:rsidR="00521858" w:rsidRDefault="00521858" w:rsidP="00521858">
      <w:pPr>
        <w:ind w:firstLine="709"/>
        <w:jc w:val="both"/>
        <w:rPr>
          <w:sz w:val="24"/>
          <w:szCs w:val="24"/>
        </w:rPr>
      </w:pPr>
    </w:p>
    <w:p w:rsidR="001274AC" w:rsidRDefault="001274AC" w:rsidP="00521858">
      <w:pPr>
        <w:ind w:firstLine="709"/>
        <w:jc w:val="both"/>
        <w:rPr>
          <w:sz w:val="24"/>
          <w:szCs w:val="24"/>
        </w:rPr>
      </w:pPr>
    </w:p>
    <w:p w:rsidR="001274AC" w:rsidRPr="005910C7" w:rsidRDefault="001274AC" w:rsidP="00521858">
      <w:pPr>
        <w:ind w:firstLine="709"/>
        <w:jc w:val="both"/>
        <w:rPr>
          <w:sz w:val="24"/>
          <w:szCs w:val="24"/>
        </w:rPr>
      </w:pPr>
    </w:p>
    <w:p w:rsidR="00521858" w:rsidRPr="005910C7" w:rsidRDefault="00521858" w:rsidP="00521858">
      <w:pPr>
        <w:ind w:firstLine="709"/>
        <w:jc w:val="both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 xml:space="preserve">Заместитель </w:t>
      </w:r>
    </w:p>
    <w:p w:rsidR="00521858" w:rsidRPr="005910C7" w:rsidRDefault="00521858" w:rsidP="00521858">
      <w:pPr>
        <w:ind w:firstLine="709"/>
        <w:jc w:val="both"/>
        <w:rPr>
          <w:sz w:val="24"/>
          <w:szCs w:val="24"/>
        </w:rPr>
      </w:pPr>
      <w:r w:rsidRPr="005910C7">
        <w:rPr>
          <w:b/>
          <w:sz w:val="24"/>
          <w:szCs w:val="24"/>
        </w:rPr>
        <w:t>Генерального директора</w:t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</w:r>
      <w:r w:rsidRPr="005910C7">
        <w:rPr>
          <w:b/>
          <w:sz w:val="24"/>
          <w:szCs w:val="24"/>
        </w:rPr>
        <w:tab/>
        <w:t xml:space="preserve">                                  </w:t>
      </w:r>
      <w:r w:rsidR="00CD5F99">
        <w:rPr>
          <w:b/>
          <w:sz w:val="24"/>
          <w:szCs w:val="24"/>
        </w:rPr>
        <w:t>Амирханова Е.М</w:t>
      </w:r>
      <w:r w:rsidR="001274AC">
        <w:rPr>
          <w:b/>
          <w:sz w:val="24"/>
          <w:szCs w:val="24"/>
        </w:rPr>
        <w:t>.</w:t>
      </w: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Pr="005910C7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 w:rsidRPr="005910C7">
        <w:rPr>
          <w:b/>
          <w:sz w:val="24"/>
          <w:szCs w:val="24"/>
        </w:rPr>
        <w:t>« ___ » ______</w:t>
      </w:r>
      <w:r w:rsidRPr="005910C7">
        <w:rPr>
          <w:b/>
          <w:sz w:val="24"/>
          <w:szCs w:val="24"/>
          <w:lang w:val="ru-RU"/>
        </w:rPr>
        <w:t>__</w:t>
      </w:r>
      <w:r w:rsidRPr="005910C7">
        <w:rPr>
          <w:b/>
          <w:sz w:val="24"/>
          <w:szCs w:val="24"/>
        </w:rPr>
        <w:t>_____ 20</w:t>
      </w:r>
      <w:r w:rsidRPr="005910C7">
        <w:rPr>
          <w:b/>
          <w:sz w:val="24"/>
          <w:szCs w:val="24"/>
          <w:lang w:val="ru-RU"/>
        </w:rPr>
        <w:t>2</w:t>
      </w:r>
      <w:r w:rsidR="001274AC">
        <w:rPr>
          <w:b/>
          <w:sz w:val="24"/>
          <w:szCs w:val="24"/>
          <w:lang w:val="ru-RU"/>
        </w:rPr>
        <w:t>3</w:t>
      </w:r>
      <w:r w:rsidRPr="005910C7">
        <w:rPr>
          <w:b/>
          <w:sz w:val="24"/>
          <w:szCs w:val="24"/>
        </w:rPr>
        <w:t xml:space="preserve"> года</w:t>
      </w:r>
    </w:p>
    <w:p w:rsidR="005F384E" w:rsidRPr="005910C7" w:rsidRDefault="005F384E">
      <w:pPr>
        <w:rPr>
          <w:sz w:val="24"/>
          <w:szCs w:val="24"/>
        </w:rPr>
      </w:pPr>
    </w:p>
    <w:sectPr w:rsidR="005F384E" w:rsidRPr="005910C7" w:rsidSect="00BF0B58">
      <w:foot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F5E09" w:rsidRDefault="003F5E09" w:rsidP="00BF0B58">
      <w:r>
        <w:separator/>
      </w:r>
    </w:p>
  </w:endnote>
  <w:endnote w:type="continuationSeparator" w:id="0">
    <w:p w:rsidR="003F5E09" w:rsidRDefault="003F5E09" w:rsidP="00BF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33406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F0B58" w:rsidRPr="00BF0B58" w:rsidRDefault="00BF0B58">
        <w:pPr>
          <w:pStyle w:val="a9"/>
          <w:jc w:val="right"/>
          <w:rPr>
            <w:sz w:val="24"/>
            <w:szCs w:val="24"/>
          </w:rPr>
        </w:pPr>
        <w:r w:rsidRPr="00BF0B58">
          <w:rPr>
            <w:sz w:val="24"/>
            <w:szCs w:val="24"/>
          </w:rPr>
          <w:fldChar w:fldCharType="begin"/>
        </w:r>
        <w:r w:rsidRPr="00BF0B58">
          <w:rPr>
            <w:sz w:val="24"/>
            <w:szCs w:val="24"/>
          </w:rPr>
          <w:instrText>PAGE   \* MERGEFORMAT</w:instrText>
        </w:r>
        <w:r w:rsidRPr="00BF0B58">
          <w:rPr>
            <w:sz w:val="24"/>
            <w:szCs w:val="24"/>
          </w:rPr>
          <w:fldChar w:fldCharType="separate"/>
        </w:r>
        <w:r w:rsidR="00D453D3">
          <w:rPr>
            <w:noProof/>
            <w:sz w:val="24"/>
            <w:szCs w:val="24"/>
          </w:rPr>
          <w:t>2</w:t>
        </w:r>
        <w:r w:rsidRPr="00BF0B58">
          <w:rPr>
            <w:sz w:val="24"/>
            <w:szCs w:val="24"/>
          </w:rPr>
          <w:fldChar w:fldCharType="end"/>
        </w:r>
      </w:p>
    </w:sdtContent>
  </w:sdt>
  <w:p w:rsidR="00BF0B58" w:rsidRDefault="00BF0B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F5E09" w:rsidRDefault="003F5E09" w:rsidP="00BF0B58">
      <w:r>
        <w:separator/>
      </w:r>
    </w:p>
  </w:footnote>
  <w:footnote w:type="continuationSeparator" w:id="0">
    <w:p w:rsidR="003F5E09" w:rsidRDefault="003F5E09" w:rsidP="00BF0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6FD6"/>
    <w:rsid w:val="00003B46"/>
    <w:rsid w:val="00085AE3"/>
    <w:rsid w:val="000A3DD7"/>
    <w:rsid w:val="000E1C33"/>
    <w:rsid w:val="001274AC"/>
    <w:rsid w:val="00144589"/>
    <w:rsid w:val="0017028D"/>
    <w:rsid w:val="00192F83"/>
    <w:rsid w:val="0020160A"/>
    <w:rsid w:val="00250CBE"/>
    <w:rsid w:val="002846DA"/>
    <w:rsid w:val="002C2B40"/>
    <w:rsid w:val="002D2427"/>
    <w:rsid w:val="00310721"/>
    <w:rsid w:val="0031533E"/>
    <w:rsid w:val="003229FA"/>
    <w:rsid w:val="003307A7"/>
    <w:rsid w:val="003F4AA0"/>
    <w:rsid w:val="003F5E09"/>
    <w:rsid w:val="0044490E"/>
    <w:rsid w:val="005204D3"/>
    <w:rsid w:val="00521858"/>
    <w:rsid w:val="00524FF9"/>
    <w:rsid w:val="005749D6"/>
    <w:rsid w:val="005910C7"/>
    <w:rsid w:val="0059285E"/>
    <w:rsid w:val="005B66EC"/>
    <w:rsid w:val="005E3477"/>
    <w:rsid w:val="005F1A94"/>
    <w:rsid w:val="005F3348"/>
    <w:rsid w:val="005F384E"/>
    <w:rsid w:val="0062486B"/>
    <w:rsid w:val="0069448C"/>
    <w:rsid w:val="006C7589"/>
    <w:rsid w:val="006D539B"/>
    <w:rsid w:val="00794912"/>
    <w:rsid w:val="007B1AE9"/>
    <w:rsid w:val="007C2D5C"/>
    <w:rsid w:val="007D16A7"/>
    <w:rsid w:val="007D3D6A"/>
    <w:rsid w:val="00821C75"/>
    <w:rsid w:val="0083036E"/>
    <w:rsid w:val="0083547E"/>
    <w:rsid w:val="008B733A"/>
    <w:rsid w:val="008C20CE"/>
    <w:rsid w:val="008F1E41"/>
    <w:rsid w:val="0094552A"/>
    <w:rsid w:val="0097696A"/>
    <w:rsid w:val="0099553F"/>
    <w:rsid w:val="00A200E4"/>
    <w:rsid w:val="00A45D94"/>
    <w:rsid w:val="00A91196"/>
    <w:rsid w:val="00AA30F1"/>
    <w:rsid w:val="00B60325"/>
    <w:rsid w:val="00B625B8"/>
    <w:rsid w:val="00B96176"/>
    <w:rsid w:val="00BD0999"/>
    <w:rsid w:val="00BF0B58"/>
    <w:rsid w:val="00C456EE"/>
    <w:rsid w:val="00C56FD6"/>
    <w:rsid w:val="00C71C30"/>
    <w:rsid w:val="00CD13FB"/>
    <w:rsid w:val="00CD5F99"/>
    <w:rsid w:val="00D12D05"/>
    <w:rsid w:val="00D453D3"/>
    <w:rsid w:val="00D70BE1"/>
    <w:rsid w:val="00DA6D8C"/>
    <w:rsid w:val="00DE1D34"/>
    <w:rsid w:val="00E704A1"/>
    <w:rsid w:val="00EA77DD"/>
    <w:rsid w:val="00EC4F99"/>
    <w:rsid w:val="00ED6918"/>
    <w:rsid w:val="00F00B60"/>
    <w:rsid w:val="00F17128"/>
    <w:rsid w:val="00F502EA"/>
    <w:rsid w:val="00F52848"/>
    <w:rsid w:val="00FA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5CBB0"/>
  <w15:docId w15:val="{0CD4F8C3-9F42-4B18-B9E2-1766C3C0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624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character" w:customStyle="1" w:styleId="200">
    <w:name w:val="Основной текст (20)_"/>
    <w:basedOn w:val="a0"/>
    <w:link w:val="201"/>
    <w:rsid w:val="003F4AA0"/>
    <w:rPr>
      <w:b/>
      <w:bCs/>
      <w:sz w:val="31"/>
      <w:szCs w:val="31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3F4AA0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sz w:val="31"/>
      <w:szCs w:val="31"/>
      <w:lang w:eastAsia="en-US"/>
    </w:rPr>
  </w:style>
  <w:style w:type="paragraph" w:customStyle="1" w:styleId="Default">
    <w:name w:val="Default"/>
    <w:rsid w:val="003F4AA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1">
    <w:name w:val="s1"/>
    <w:basedOn w:val="a0"/>
    <w:rsid w:val="003F4AA0"/>
  </w:style>
  <w:style w:type="character" w:customStyle="1" w:styleId="30">
    <w:name w:val="Заголовок 3 Знак"/>
    <w:basedOn w:val="a0"/>
    <w:link w:val="3"/>
    <w:uiPriority w:val="9"/>
    <w:rsid w:val="0062486B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1">
    <w:name w:val="Основной текст1"/>
    <w:basedOn w:val="a"/>
    <w:rsid w:val="00AA30F1"/>
    <w:pPr>
      <w:widowControl w:val="0"/>
      <w:shd w:val="clear" w:color="auto" w:fill="FFFFFF"/>
      <w:spacing w:before="240" w:line="274" w:lineRule="exact"/>
      <w:ind w:firstLine="560"/>
      <w:jc w:val="both"/>
    </w:pPr>
    <w:rPr>
      <w:sz w:val="23"/>
      <w:szCs w:val="23"/>
      <w:lang w:eastAsia="en-US"/>
    </w:rPr>
  </w:style>
  <w:style w:type="paragraph" w:customStyle="1" w:styleId="headertext">
    <w:name w:val="headertext"/>
    <w:basedOn w:val="a"/>
    <w:rsid w:val="00003B46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0B5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0B5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Samal Kaylikperova</cp:lastModifiedBy>
  <cp:revision>27</cp:revision>
  <dcterms:created xsi:type="dcterms:W3CDTF">2022-05-21T10:01:00Z</dcterms:created>
  <dcterms:modified xsi:type="dcterms:W3CDTF">2023-05-25T09:28:00Z</dcterms:modified>
</cp:coreProperties>
</file>